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FD1524" w14:textId="77777777" w:rsidR="00660313" w:rsidRPr="00660313" w:rsidRDefault="00000000" w:rsidP="00EA1840">
      <w:pPr>
        <w:pStyle w:val="a3"/>
        <w:widowControl/>
        <w:spacing w:beforeAutospacing="0" w:afterAutospacing="0" w:line="490" w:lineRule="atLeast"/>
        <w:jc w:val="center"/>
        <w:rPr>
          <w:rFonts w:ascii="仿宋" w:eastAsia="仿宋" w:hAnsi="仿宋" w:cs="仿宋"/>
          <w:b/>
          <w:bCs/>
          <w:color w:val="000000"/>
          <w:spacing w:val="30"/>
          <w:sz w:val="28"/>
          <w:szCs w:val="28"/>
        </w:rPr>
      </w:pPr>
      <w:r w:rsidRPr="00660313">
        <w:rPr>
          <w:rFonts w:ascii="仿宋" w:eastAsia="仿宋" w:hAnsi="仿宋" w:cs="仿宋" w:hint="eastAsia"/>
          <w:b/>
          <w:bCs/>
          <w:color w:val="000000"/>
          <w:spacing w:val="30"/>
          <w:sz w:val="28"/>
          <w:szCs w:val="28"/>
        </w:rPr>
        <w:t>百度智能云（海口）人工智能基础数据产业基地</w:t>
      </w:r>
    </w:p>
    <w:p w14:paraId="7C81BE7F" w14:textId="6DC5F962" w:rsidR="006453AC" w:rsidRPr="00660313" w:rsidRDefault="00000000" w:rsidP="00EA1840">
      <w:pPr>
        <w:pStyle w:val="a3"/>
        <w:widowControl/>
        <w:spacing w:beforeAutospacing="0" w:afterAutospacing="0" w:line="490" w:lineRule="atLeast"/>
        <w:jc w:val="center"/>
        <w:rPr>
          <w:rFonts w:ascii="仿宋" w:eastAsia="仿宋" w:hAnsi="仿宋" w:cs="仿宋"/>
          <w:b/>
          <w:bCs/>
          <w:color w:val="000000"/>
          <w:spacing w:val="30"/>
          <w:sz w:val="28"/>
          <w:szCs w:val="28"/>
          <w:lang w:eastAsia="zh-Hans"/>
        </w:rPr>
      </w:pPr>
      <w:r w:rsidRPr="00660313">
        <w:rPr>
          <w:rFonts w:ascii="仿宋" w:eastAsia="仿宋" w:hAnsi="仿宋" w:cs="仿宋" w:hint="eastAsia"/>
          <w:b/>
          <w:bCs/>
          <w:color w:val="000000"/>
          <w:spacing w:val="30"/>
          <w:sz w:val="28"/>
          <w:szCs w:val="28"/>
          <w:lang w:eastAsia="zh-Hans"/>
        </w:rPr>
        <w:t>招聘简章</w:t>
      </w:r>
    </w:p>
    <w:p w14:paraId="187611A3" w14:textId="77777777" w:rsidR="006453AC" w:rsidRPr="00EA1840" w:rsidRDefault="006453AC" w:rsidP="00EA1840">
      <w:pPr>
        <w:pStyle w:val="a3"/>
        <w:widowControl/>
        <w:spacing w:beforeAutospacing="0" w:afterAutospacing="0" w:line="490" w:lineRule="atLeast"/>
        <w:jc w:val="center"/>
        <w:rPr>
          <w:rFonts w:ascii="仿宋" w:eastAsia="仿宋" w:hAnsi="仿宋" w:cs="仿宋"/>
          <w:color w:val="000000"/>
          <w:spacing w:val="30"/>
          <w:sz w:val="21"/>
          <w:szCs w:val="21"/>
          <w:lang w:eastAsia="zh-Hans"/>
        </w:rPr>
      </w:pPr>
    </w:p>
    <w:p w14:paraId="26AB8837" w14:textId="446C3DB0" w:rsidR="00660313" w:rsidRDefault="00660313" w:rsidP="00660313">
      <w:pPr>
        <w:pStyle w:val="a3"/>
        <w:shd w:val="clear" w:color="auto" w:fill="FFFFFF"/>
        <w:spacing w:beforeAutospacing="0" w:afterAutospacing="0" w:line="360" w:lineRule="auto"/>
        <w:ind w:firstLineChars="200" w:firstLine="464"/>
        <w:jc w:val="both"/>
        <w:rPr>
          <w:rFonts w:ascii="仿宋" w:eastAsia="仿宋" w:hAnsi="仿宋" w:cs="仿宋"/>
          <w:color w:val="222222"/>
          <w:spacing w:val="11"/>
          <w:sz w:val="21"/>
          <w:szCs w:val="21"/>
        </w:rPr>
      </w:pPr>
      <w:r w:rsidRPr="00660313">
        <w:rPr>
          <w:rFonts w:ascii="仿宋" w:eastAsia="仿宋" w:hAnsi="仿宋" w:cs="仿宋" w:hint="eastAsia"/>
          <w:color w:val="222222"/>
          <w:spacing w:val="11"/>
          <w:sz w:val="21"/>
          <w:szCs w:val="21"/>
        </w:rPr>
        <w:t>海南云珩科技有限公司是海口数字科技创新平台的生态运营伙伴，海口数字科技创新平台是由海口市政府与中国移动、百度科技以及云智天下共同建设。海口数字科技创新平台是打造海南自由贸易港数字科技产业新高地，创建产业、生态、技术、服务的全链条的科技创新性平台。当前数字技术正以新理念、新业态、新模式全面融入实体经济。在此背景下，海口市积极引入高新技术科技企业，相继出台相关政策文件支持产业创新，标志着海口市政府已率先将数字经济建设由概念探索期推进至实践阶段。</w:t>
      </w:r>
    </w:p>
    <w:p w14:paraId="0281593F" w14:textId="12A37F39" w:rsidR="00B6606C" w:rsidRPr="00B6606C" w:rsidRDefault="00660313" w:rsidP="00A17FB6">
      <w:pPr>
        <w:pStyle w:val="a3"/>
        <w:widowControl/>
        <w:spacing w:beforeAutospacing="0" w:afterAutospacing="0" w:line="360" w:lineRule="auto"/>
        <w:ind w:firstLineChars="200" w:firstLine="464"/>
        <w:jc w:val="both"/>
        <w:rPr>
          <w:rFonts w:ascii="仿宋" w:eastAsia="仿宋" w:hAnsi="仿宋" w:cs="仿宋" w:hint="eastAsia"/>
          <w:color w:val="222222"/>
          <w:spacing w:val="11"/>
          <w:sz w:val="21"/>
          <w:szCs w:val="21"/>
        </w:rPr>
      </w:pPr>
      <w:r w:rsidRPr="00660313">
        <w:rPr>
          <w:rFonts w:ascii="仿宋" w:eastAsia="仿宋" w:hAnsi="仿宋" w:cs="仿宋" w:hint="eastAsia"/>
          <w:color w:val="222222"/>
          <w:spacing w:val="11"/>
          <w:sz w:val="21"/>
          <w:szCs w:val="21"/>
        </w:rPr>
        <w:t>百度智能云（海口）人工智能基础数据产业基地（以下简称“百度海口基地”）是百度在海南省布局的首家数据标注基地，坐落于海南省海口市秀英区滨海大道招商局大厦海口数字科技创新平台。</w:t>
      </w:r>
    </w:p>
    <w:p w14:paraId="038576CE" w14:textId="33A4FCC7" w:rsidR="006453AC" w:rsidRPr="00660313" w:rsidRDefault="00000000" w:rsidP="00660313">
      <w:pPr>
        <w:pStyle w:val="a3"/>
        <w:widowControl/>
        <w:spacing w:beforeAutospacing="0" w:afterAutospacing="0" w:line="360" w:lineRule="auto"/>
        <w:ind w:firstLineChars="200" w:firstLine="464"/>
        <w:jc w:val="both"/>
        <w:rPr>
          <w:b/>
          <w:color w:val="222222"/>
          <w:spacing w:val="11"/>
        </w:rPr>
      </w:pPr>
      <w:r w:rsidRPr="00660313">
        <w:rPr>
          <w:rFonts w:ascii="仿宋" w:eastAsia="仿宋" w:hAnsi="仿宋" w:cs="仿宋" w:hint="eastAsia"/>
          <w:color w:val="222222"/>
          <w:spacing w:val="11"/>
          <w:sz w:val="21"/>
          <w:szCs w:val="21"/>
        </w:rPr>
        <w:t>百度将发挥自身技术与生态资源优势，引入自身AI数据业务资源，吸引百度生态合作伙伴——海南云珩科技有限公司入驻百度海口基地，培育孵化一批AI数据服务企业，成为国内领先的AI基础数据服务平台。椰风海韵，南海明珠，</w:t>
      </w:r>
      <w:r w:rsidRPr="00660313">
        <w:rPr>
          <w:rFonts w:hint="eastAsia"/>
          <w:b/>
          <w:color w:val="222222"/>
          <w:spacing w:val="11"/>
        </w:rPr>
        <w:t>百度智能云（海口）人工智能基础数据产业基地正式</w:t>
      </w:r>
      <w:r w:rsidR="00A412EB">
        <w:rPr>
          <w:rFonts w:hint="eastAsia"/>
          <w:b/>
          <w:color w:val="222222"/>
          <w:spacing w:val="11"/>
        </w:rPr>
        <w:t>入驻并开启人才招募，</w:t>
      </w:r>
      <w:r w:rsidRPr="00660313">
        <w:rPr>
          <w:rFonts w:hint="eastAsia"/>
          <w:b/>
          <w:color w:val="222222"/>
          <w:spacing w:val="11"/>
        </w:rPr>
        <w:t>现急招人工智能训练师</w:t>
      </w:r>
      <w:r w:rsidR="00A412EB">
        <w:rPr>
          <w:rFonts w:hint="eastAsia"/>
          <w:b/>
          <w:color w:val="222222"/>
          <w:spacing w:val="11"/>
        </w:rPr>
        <w:t>/</w:t>
      </w:r>
      <w:r w:rsidR="00A412EB">
        <w:rPr>
          <w:rFonts w:hint="eastAsia"/>
          <w:b/>
          <w:color w:val="222222"/>
          <w:spacing w:val="11"/>
        </w:rPr>
        <w:t>数据标注员</w:t>
      </w:r>
      <w:r w:rsidR="00A17FB6">
        <w:rPr>
          <w:b/>
          <w:color w:val="222222"/>
          <w:spacing w:val="11"/>
        </w:rPr>
        <w:t>1</w:t>
      </w:r>
      <w:r w:rsidRPr="00660313">
        <w:rPr>
          <w:rFonts w:hint="eastAsia"/>
          <w:b/>
          <w:color w:val="222222"/>
          <w:spacing w:val="11"/>
        </w:rPr>
        <w:t>00</w:t>
      </w:r>
      <w:r w:rsidRPr="00660313">
        <w:rPr>
          <w:rFonts w:hint="eastAsia"/>
          <w:b/>
          <w:color w:val="222222"/>
          <w:spacing w:val="11"/>
        </w:rPr>
        <w:t>名。</w:t>
      </w:r>
    </w:p>
    <w:p w14:paraId="322B6872" w14:textId="77777777" w:rsidR="006453AC" w:rsidRPr="00EA1840" w:rsidRDefault="006453AC">
      <w:pPr>
        <w:pStyle w:val="a3"/>
        <w:widowControl/>
        <w:spacing w:beforeAutospacing="0" w:afterAutospacing="0" w:line="490" w:lineRule="atLeast"/>
        <w:jc w:val="both"/>
        <w:rPr>
          <w:rStyle w:val="a4"/>
          <w:rFonts w:ascii="仿宋" w:eastAsia="仿宋" w:hAnsi="仿宋" w:cs="仿宋"/>
          <w:color w:val="10069F"/>
          <w:spacing w:val="20"/>
          <w:sz w:val="21"/>
          <w:szCs w:val="21"/>
          <w:lang w:eastAsia="zh-Hans"/>
        </w:rPr>
      </w:pPr>
    </w:p>
    <w:p w14:paraId="1FA48877" w14:textId="76F3B671" w:rsidR="00660313" w:rsidRPr="00A412EB" w:rsidRDefault="00000000" w:rsidP="00A412EB">
      <w:pPr>
        <w:pStyle w:val="Bodytext1"/>
        <w:numPr>
          <w:ilvl w:val="0"/>
          <w:numId w:val="2"/>
        </w:numPr>
        <w:spacing w:line="240" w:lineRule="auto"/>
        <w:ind w:left="709" w:hanging="425"/>
        <w:jc w:val="left"/>
        <w:rPr>
          <w:rFonts w:ascii="仿宋" w:eastAsia="仿宋" w:hAnsi="仿宋" w:cs="仿宋"/>
          <w:color w:val="000000"/>
          <w:sz w:val="21"/>
          <w:szCs w:val="21"/>
        </w:rPr>
      </w:pPr>
      <w:r w:rsidRPr="00EA1840">
        <w:rPr>
          <w:rFonts w:ascii="仿宋" w:eastAsia="仿宋" w:hAnsi="仿宋" w:cs="仿宋" w:hint="eastAsia"/>
          <w:color w:val="000000"/>
          <w:sz w:val="21"/>
          <w:szCs w:val="21"/>
        </w:rPr>
        <w:t xml:space="preserve">招聘岗位 </w:t>
      </w:r>
    </w:p>
    <w:p w14:paraId="386807DF" w14:textId="43C4E47B" w:rsidR="006453AC" w:rsidRPr="00660313" w:rsidRDefault="00000000" w:rsidP="00660313">
      <w:pPr>
        <w:pStyle w:val="Bodytext1"/>
        <w:spacing w:line="240" w:lineRule="auto"/>
        <w:jc w:val="left"/>
        <w:rPr>
          <w:rFonts w:ascii="仿宋" w:eastAsia="仿宋" w:hAnsi="仿宋" w:cs="仿宋"/>
          <w:b/>
          <w:bCs/>
          <w:color w:val="000000"/>
          <w:sz w:val="21"/>
          <w:szCs w:val="21"/>
        </w:rPr>
      </w:pPr>
      <w:r w:rsidRPr="00EA1840">
        <w:rPr>
          <w:rFonts w:ascii="仿宋" w:eastAsia="仿宋" w:hAnsi="仿宋" w:cs="仿宋" w:hint="eastAsia"/>
          <w:b/>
          <w:bCs/>
          <w:color w:val="000000"/>
          <w:sz w:val="21"/>
          <w:szCs w:val="21"/>
        </w:rPr>
        <w:t xml:space="preserve">人工智能训练师 </w:t>
      </w:r>
      <w:r w:rsidR="00A412EB">
        <w:rPr>
          <w:rFonts w:ascii="仿宋" w:eastAsia="仿宋" w:hAnsi="仿宋" w:cs="仿宋"/>
          <w:b/>
          <w:bCs/>
          <w:color w:val="000000"/>
          <w:sz w:val="21"/>
          <w:szCs w:val="21"/>
        </w:rPr>
        <w:t>/</w:t>
      </w:r>
      <w:r w:rsidR="00A412EB">
        <w:rPr>
          <w:rFonts w:ascii="仿宋" w:eastAsia="仿宋" w:hAnsi="仿宋" w:cs="仿宋" w:hint="eastAsia"/>
          <w:b/>
          <w:bCs/>
          <w:color w:val="000000"/>
          <w:sz w:val="21"/>
          <w:szCs w:val="21"/>
        </w:rPr>
        <w:t>数据标注员</w:t>
      </w:r>
    </w:p>
    <w:p w14:paraId="0A02DA58" w14:textId="5D10EFA2" w:rsidR="006453AC" w:rsidRPr="00EA1840" w:rsidRDefault="00660313" w:rsidP="00660313">
      <w:pPr>
        <w:ind w:firstLineChars="300" w:firstLine="630"/>
        <w:rPr>
          <w:rFonts w:ascii="仿宋" w:eastAsia="仿宋" w:hAnsi="仿宋" w:cs="仿宋"/>
          <w:b/>
          <w:bCs/>
          <w:color w:val="000000"/>
          <w:szCs w:val="21"/>
          <w:lang w:val="zh-CN" w:bidi="zh-CN"/>
        </w:rPr>
      </w:pPr>
      <w:bookmarkStart w:id="0" w:name="bookmark23"/>
      <w:r>
        <w:rPr>
          <w:rFonts w:ascii="仿宋" w:eastAsia="仿宋" w:hAnsi="仿宋" w:cs="仿宋" w:hint="eastAsia"/>
          <w:color w:val="000000"/>
          <w:szCs w:val="21"/>
          <w:lang w:val="zh-CN" w:bidi="zh-CN"/>
        </w:rPr>
        <w:t>【</w:t>
      </w:r>
      <w:r w:rsidRPr="00EA1840">
        <w:rPr>
          <w:rFonts w:ascii="仿宋" w:eastAsia="仿宋" w:hAnsi="仿宋" w:cs="仿宋" w:hint="eastAsia"/>
          <w:color w:val="000000"/>
          <w:szCs w:val="21"/>
          <w:lang w:val="zh-CN" w:bidi="zh-CN"/>
        </w:rPr>
        <w:t>岗位职责</w:t>
      </w:r>
      <w:r>
        <w:rPr>
          <w:rFonts w:ascii="仿宋" w:eastAsia="仿宋" w:hAnsi="仿宋" w:cs="仿宋" w:hint="eastAsia"/>
          <w:color w:val="000000"/>
          <w:szCs w:val="21"/>
          <w:lang w:val="zh-CN" w:bidi="zh-CN"/>
        </w:rPr>
        <w:t>】</w:t>
      </w:r>
      <w:r w:rsidRPr="00EA1840">
        <w:rPr>
          <w:rFonts w:ascii="仿宋" w:eastAsia="仿宋" w:hAnsi="仿宋" w:cs="仿宋" w:hint="eastAsia"/>
          <w:b/>
          <w:bCs/>
          <w:color w:val="000000"/>
          <w:szCs w:val="21"/>
          <w:lang w:val="zh-CN" w:bidi="zh-CN"/>
        </w:rPr>
        <w:t>：</w:t>
      </w:r>
    </w:p>
    <w:p w14:paraId="2A7F1DC3" w14:textId="77777777" w:rsidR="006453AC" w:rsidRPr="00EA1840" w:rsidRDefault="00000000">
      <w:pPr>
        <w:numPr>
          <w:ilvl w:val="0"/>
          <w:numId w:val="3"/>
        </w:numPr>
        <w:suppressAutoHyphens/>
        <w:ind w:firstLineChars="425" w:firstLine="893"/>
        <w:jc w:val="left"/>
        <w:rPr>
          <w:rFonts w:ascii="仿宋" w:eastAsia="仿宋" w:hAnsi="仿宋" w:cs="仿宋"/>
          <w:color w:val="000000"/>
          <w:szCs w:val="21"/>
          <w:lang w:val="zh-CN" w:bidi="zh-CN"/>
        </w:rPr>
      </w:pPr>
      <w:r w:rsidRPr="00EA1840">
        <w:rPr>
          <w:rFonts w:ascii="仿宋" w:eastAsia="仿宋" w:hAnsi="仿宋" w:cs="仿宋" w:hint="eastAsia"/>
          <w:color w:val="000000"/>
          <w:szCs w:val="21"/>
          <w:lang w:val="zh-CN" w:bidi="zh-CN"/>
        </w:rPr>
        <w:t>按照要求对文本、图片、音频、视频等各类形式的数据进行标注；</w:t>
      </w:r>
    </w:p>
    <w:p w14:paraId="69A599BA" w14:textId="4F29330C" w:rsidR="006453AC" w:rsidRPr="00EA1840" w:rsidRDefault="00DD5791">
      <w:pPr>
        <w:numPr>
          <w:ilvl w:val="0"/>
          <w:numId w:val="3"/>
        </w:numPr>
        <w:suppressAutoHyphens/>
        <w:ind w:leftChars="337" w:left="708" w:firstLineChars="71" w:firstLine="149"/>
        <w:jc w:val="left"/>
        <w:rPr>
          <w:rFonts w:ascii="仿宋" w:eastAsia="仿宋" w:hAnsi="仿宋" w:cs="仿宋"/>
          <w:color w:val="000000"/>
          <w:szCs w:val="21"/>
          <w:lang w:val="zh-CN" w:bidi="zh-CN"/>
        </w:rPr>
      </w:pPr>
      <w:r>
        <w:rPr>
          <w:rFonts w:ascii="仿宋" w:eastAsia="仿宋" w:hAnsi="仿宋" w:cs="仿宋" w:hint="eastAsia"/>
          <w:color w:val="000000"/>
          <w:szCs w:val="21"/>
          <w:lang w:val="zh-CN" w:bidi="zh-CN"/>
        </w:rPr>
        <w:t>训练百度“文心一言”的A</w:t>
      </w:r>
      <w:r>
        <w:rPr>
          <w:rFonts w:ascii="仿宋" w:eastAsia="仿宋" w:hAnsi="仿宋" w:cs="仿宋"/>
          <w:color w:val="000000"/>
          <w:szCs w:val="21"/>
          <w:lang w:val="zh-CN" w:bidi="zh-CN"/>
        </w:rPr>
        <w:t>I</w:t>
      </w:r>
      <w:r>
        <w:rPr>
          <w:rFonts w:ascii="仿宋" w:eastAsia="仿宋" w:hAnsi="仿宋" w:cs="仿宋" w:hint="eastAsia"/>
          <w:color w:val="000000"/>
          <w:szCs w:val="21"/>
          <w:lang w:val="zh-CN" w:bidi="zh-CN"/>
        </w:rPr>
        <w:t>能力，</w:t>
      </w:r>
      <w:r w:rsidRPr="00EA1840">
        <w:rPr>
          <w:rFonts w:ascii="仿宋" w:eastAsia="仿宋" w:hAnsi="仿宋" w:cs="仿宋" w:hint="eastAsia"/>
          <w:color w:val="000000"/>
          <w:szCs w:val="21"/>
          <w:lang w:val="zh-CN" w:bidi="zh-CN"/>
        </w:rPr>
        <w:t>通过系统培训学习后，能对标注需求、模型逻辑、标注标准学习，有效的完成任务指标；</w:t>
      </w:r>
    </w:p>
    <w:p w14:paraId="11077740" w14:textId="77777777" w:rsidR="006453AC" w:rsidRPr="00EA1840" w:rsidRDefault="00000000">
      <w:pPr>
        <w:numPr>
          <w:ilvl w:val="0"/>
          <w:numId w:val="3"/>
        </w:numPr>
        <w:suppressAutoHyphens/>
        <w:ind w:leftChars="337" w:left="708" w:firstLineChars="71" w:firstLine="149"/>
        <w:jc w:val="left"/>
        <w:rPr>
          <w:rFonts w:ascii="仿宋" w:eastAsia="仿宋" w:hAnsi="仿宋" w:cs="仿宋"/>
          <w:color w:val="000000"/>
          <w:szCs w:val="21"/>
          <w:lang w:val="zh-CN" w:bidi="zh-CN"/>
        </w:rPr>
      </w:pPr>
      <w:r w:rsidRPr="00EA1840">
        <w:rPr>
          <w:rFonts w:ascii="仿宋" w:eastAsia="仿宋" w:hAnsi="仿宋" w:cs="仿宋" w:hint="eastAsia"/>
          <w:color w:val="000000"/>
          <w:szCs w:val="21"/>
          <w:lang w:val="zh-CN" w:bidi="zh-CN"/>
        </w:rPr>
        <w:t>专注个人能力的提升，具有主观能动性，善于思考总结，推动标注运营流程及标准化流程；</w:t>
      </w:r>
    </w:p>
    <w:p w14:paraId="66767D55" w14:textId="20C465BA" w:rsidR="006453AC" w:rsidRPr="00EA1840" w:rsidRDefault="00660313" w:rsidP="00660313">
      <w:pPr>
        <w:suppressAutoHyphens/>
        <w:ind w:firstLineChars="300" w:firstLine="630"/>
        <w:jc w:val="left"/>
        <w:rPr>
          <w:rFonts w:ascii="仿宋" w:eastAsia="仿宋" w:hAnsi="仿宋" w:cs="仿宋"/>
          <w:color w:val="000000"/>
          <w:szCs w:val="21"/>
          <w:lang w:val="zh-CN" w:bidi="zh-CN"/>
        </w:rPr>
      </w:pPr>
      <w:r>
        <w:rPr>
          <w:rFonts w:ascii="仿宋" w:eastAsia="仿宋" w:hAnsi="仿宋" w:cs="仿宋" w:hint="eastAsia"/>
          <w:color w:val="000000"/>
          <w:szCs w:val="21"/>
          <w:lang w:val="zh-CN" w:bidi="zh-CN"/>
        </w:rPr>
        <w:t>【</w:t>
      </w:r>
      <w:r w:rsidRPr="00EA1840">
        <w:rPr>
          <w:rFonts w:ascii="仿宋" w:eastAsia="仿宋" w:hAnsi="仿宋" w:cs="仿宋" w:hint="eastAsia"/>
          <w:color w:val="000000"/>
          <w:szCs w:val="21"/>
          <w:lang w:val="zh-CN" w:bidi="zh-CN"/>
        </w:rPr>
        <w:t>任职要求</w:t>
      </w:r>
      <w:r>
        <w:rPr>
          <w:rFonts w:ascii="仿宋" w:eastAsia="仿宋" w:hAnsi="仿宋" w:cs="仿宋" w:hint="eastAsia"/>
          <w:color w:val="000000"/>
          <w:szCs w:val="21"/>
          <w:lang w:val="zh-CN" w:bidi="zh-CN"/>
        </w:rPr>
        <w:t>】</w:t>
      </w:r>
      <w:r w:rsidRPr="00EA1840">
        <w:rPr>
          <w:rFonts w:ascii="仿宋" w:eastAsia="仿宋" w:hAnsi="仿宋" w:cs="仿宋" w:hint="eastAsia"/>
          <w:color w:val="000000"/>
          <w:szCs w:val="21"/>
          <w:lang w:val="zh-CN" w:bidi="zh-CN"/>
        </w:rPr>
        <w:t>：</w:t>
      </w:r>
    </w:p>
    <w:p w14:paraId="6AB310B9" w14:textId="005315B5" w:rsidR="006453AC" w:rsidRPr="00EA1840" w:rsidRDefault="00000000">
      <w:pPr>
        <w:numPr>
          <w:ilvl w:val="0"/>
          <w:numId w:val="3"/>
        </w:numPr>
        <w:suppressAutoHyphens/>
        <w:ind w:firstLineChars="425" w:firstLine="893"/>
        <w:jc w:val="left"/>
        <w:rPr>
          <w:rFonts w:ascii="仿宋" w:eastAsia="仿宋" w:hAnsi="仿宋" w:cs="仿宋"/>
          <w:color w:val="000000"/>
          <w:szCs w:val="21"/>
          <w:lang w:val="zh-CN" w:bidi="zh-CN"/>
        </w:rPr>
      </w:pPr>
      <w:r w:rsidRPr="00EA1840">
        <w:rPr>
          <w:rFonts w:ascii="仿宋" w:eastAsia="仿宋" w:hAnsi="仿宋" w:cs="仿宋" w:hint="eastAsia"/>
          <w:color w:val="000000"/>
          <w:szCs w:val="21"/>
          <w:lang w:val="zh-CN" w:bidi="zh-CN"/>
        </w:rPr>
        <w:t>本科</w:t>
      </w:r>
      <w:r w:rsidR="00EA1840">
        <w:rPr>
          <w:rFonts w:ascii="仿宋" w:eastAsia="仿宋" w:hAnsi="仿宋" w:cs="仿宋" w:hint="eastAsia"/>
          <w:color w:val="000000"/>
          <w:szCs w:val="21"/>
          <w:lang w:val="zh-CN" w:bidi="zh-CN"/>
        </w:rPr>
        <w:t>学历</w:t>
      </w:r>
      <w:r w:rsidRPr="00EA1840">
        <w:rPr>
          <w:rFonts w:ascii="仿宋" w:eastAsia="仿宋" w:hAnsi="仿宋" w:cs="仿宋" w:hint="eastAsia"/>
          <w:color w:val="000000"/>
          <w:szCs w:val="21"/>
          <w:lang w:val="zh-CN" w:bidi="zh-CN"/>
        </w:rPr>
        <w:t>，专业不限；</w:t>
      </w:r>
    </w:p>
    <w:p w14:paraId="72958A28" w14:textId="77777777" w:rsidR="006453AC" w:rsidRPr="00EA1840" w:rsidRDefault="00000000">
      <w:pPr>
        <w:numPr>
          <w:ilvl w:val="0"/>
          <w:numId w:val="3"/>
        </w:numPr>
        <w:suppressAutoHyphens/>
        <w:ind w:firstLineChars="425" w:firstLine="893"/>
        <w:jc w:val="left"/>
        <w:rPr>
          <w:rFonts w:ascii="仿宋" w:eastAsia="仿宋" w:hAnsi="仿宋" w:cs="仿宋"/>
          <w:color w:val="000000"/>
          <w:szCs w:val="21"/>
          <w:lang w:val="zh-CN" w:bidi="zh-CN"/>
        </w:rPr>
      </w:pPr>
      <w:r w:rsidRPr="00EA1840">
        <w:rPr>
          <w:rFonts w:ascii="仿宋" w:eastAsia="仿宋" w:hAnsi="仿宋" w:cs="仿宋" w:hint="eastAsia"/>
          <w:color w:val="000000"/>
          <w:szCs w:val="21"/>
          <w:lang w:val="zh-CN" w:bidi="zh-CN"/>
        </w:rPr>
        <w:t>对文本、图片、音频、视频等类型数据敏感；</w:t>
      </w:r>
    </w:p>
    <w:p w14:paraId="14C7183A" w14:textId="47447DE9" w:rsidR="006453AC" w:rsidRPr="00660313" w:rsidRDefault="00000000" w:rsidP="00660313">
      <w:pPr>
        <w:numPr>
          <w:ilvl w:val="0"/>
          <w:numId w:val="3"/>
        </w:numPr>
        <w:suppressAutoHyphens/>
        <w:ind w:firstLineChars="425" w:firstLine="893"/>
        <w:jc w:val="left"/>
        <w:rPr>
          <w:rFonts w:ascii="仿宋" w:eastAsia="仿宋" w:hAnsi="仿宋" w:cs="仿宋"/>
          <w:color w:val="000000"/>
          <w:szCs w:val="21"/>
          <w:lang w:val="zh-CN" w:bidi="zh-CN"/>
        </w:rPr>
      </w:pPr>
      <w:r w:rsidRPr="00EA1840">
        <w:rPr>
          <w:rFonts w:ascii="仿宋" w:eastAsia="仿宋" w:hAnsi="仿宋" w:cs="仿宋" w:hint="eastAsia"/>
          <w:color w:val="000000"/>
          <w:szCs w:val="21"/>
          <w:lang w:val="zh-CN" w:bidi="zh-CN"/>
        </w:rPr>
        <w:t>具有良好的抗压能力，学习能力，团队协作意识强；</w:t>
      </w:r>
      <w:bookmarkEnd w:id="0"/>
    </w:p>
    <w:p w14:paraId="34F914C1" w14:textId="53571BF9" w:rsidR="006453AC" w:rsidRPr="00EA1840" w:rsidRDefault="00660313">
      <w:pPr>
        <w:pStyle w:val="Bodytext1"/>
        <w:spacing w:line="240" w:lineRule="auto"/>
        <w:ind w:left="600" w:firstLine="40"/>
        <w:rPr>
          <w:rFonts w:ascii="仿宋" w:eastAsia="仿宋" w:hAnsi="仿宋" w:cs="仿宋"/>
          <w:color w:val="000000"/>
          <w:sz w:val="21"/>
          <w:szCs w:val="21"/>
        </w:rPr>
      </w:pPr>
      <w:r>
        <w:rPr>
          <w:rFonts w:ascii="仿宋" w:eastAsia="仿宋" w:hAnsi="仿宋" w:cs="仿宋" w:hint="eastAsia"/>
          <w:color w:val="000000"/>
          <w:sz w:val="21"/>
          <w:szCs w:val="21"/>
        </w:rPr>
        <w:t>【</w:t>
      </w:r>
      <w:r w:rsidRPr="00EA1840">
        <w:rPr>
          <w:rFonts w:ascii="仿宋" w:eastAsia="仿宋" w:hAnsi="仿宋" w:cs="仿宋" w:hint="eastAsia"/>
          <w:color w:val="000000"/>
          <w:sz w:val="21"/>
          <w:szCs w:val="21"/>
        </w:rPr>
        <w:t>公司福利</w:t>
      </w:r>
      <w:r>
        <w:rPr>
          <w:rFonts w:ascii="仿宋" w:eastAsia="仿宋" w:hAnsi="仿宋" w:cs="仿宋" w:hint="eastAsia"/>
          <w:color w:val="000000"/>
          <w:sz w:val="21"/>
          <w:szCs w:val="21"/>
        </w:rPr>
        <w:t>】</w:t>
      </w:r>
      <w:r w:rsidRPr="00EA1840">
        <w:rPr>
          <w:rFonts w:ascii="仿宋" w:eastAsia="仿宋" w:hAnsi="仿宋" w:cs="仿宋" w:hint="eastAsia"/>
          <w:color w:val="000000"/>
          <w:sz w:val="21"/>
          <w:szCs w:val="21"/>
        </w:rPr>
        <w:t>：</w:t>
      </w:r>
    </w:p>
    <w:p w14:paraId="529E05FB" w14:textId="264AE2C2" w:rsidR="006453AC" w:rsidRPr="00EA1840" w:rsidRDefault="00000000" w:rsidP="00EA1840">
      <w:pPr>
        <w:pStyle w:val="Bodytext1"/>
        <w:numPr>
          <w:ilvl w:val="0"/>
          <w:numId w:val="4"/>
        </w:numPr>
        <w:tabs>
          <w:tab w:val="left" w:pos="993"/>
        </w:tabs>
        <w:spacing w:line="240" w:lineRule="auto"/>
        <w:rPr>
          <w:rFonts w:ascii="仿宋" w:eastAsia="仿宋" w:hAnsi="仿宋" w:cs="仿宋"/>
          <w:color w:val="000000"/>
          <w:sz w:val="21"/>
          <w:szCs w:val="21"/>
        </w:rPr>
      </w:pPr>
      <w:r w:rsidRPr="00EA1840">
        <w:rPr>
          <w:rFonts w:ascii="仿宋" w:eastAsia="仿宋" w:hAnsi="仿宋" w:cs="仿宋" w:hint="eastAsia"/>
          <w:color w:val="000000"/>
          <w:sz w:val="21"/>
          <w:szCs w:val="21"/>
        </w:rPr>
        <w:t>薪资：3000-8000元，公司提供保险</w:t>
      </w:r>
      <w:r w:rsidR="00DD5791">
        <w:rPr>
          <w:rFonts w:ascii="仿宋" w:eastAsia="仿宋" w:hAnsi="仿宋" w:cs="仿宋" w:hint="eastAsia"/>
          <w:color w:val="000000"/>
          <w:sz w:val="21"/>
          <w:szCs w:val="21"/>
        </w:rPr>
        <w:t>、住宿</w:t>
      </w:r>
      <w:r w:rsidRPr="00EA1840">
        <w:rPr>
          <w:rFonts w:ascii="仿宋" w:eastAsia="仿宋" w:hAnsi="仿宋" w:cs="仿宋" w:hint="eastAsia"/>
          <w:color w:val="000000"/>
          <w:sz w:val="21"/>
          <w:szCs w:val="21"/>
        </w:rPr>
        <w:t>等各种福利；</w:t>
      </w:r>
    </w:p>
    <w:p w14:paraId="13584E2B" w14:textId="77777777" w:rsidR="006453AC" w:rsidRPr="00EA1840" w:rsidRDefault="00000000" w:rsidP="00EA1840">
      <w:pPr>
        <w:pStyle w:val="Bodytext1"/>
        <w:numPr>
          <w:ilvl w:val="0"/>
          <w:numId w:val="4"/>
        </w:numPr>
        <w:tabs>
          <w:tab w:val="left" w:pos="993"/>
        </w:tabs>
        <w:spacing w:line="240" w:lineRule="auto"/>
        <w:rPr>
          <w:rFonts w:ascii="仿宋" w:eastAsia="仿宋" w:hAnsi="仿宋" w:cs="仿宋"/>
          <w:color w:val="000000"/>
          <w:sz w:val="21"/>
          <w:szCs w:val="21"/>
        </w:rPr>
      </w:pPr>
      <w:r w:rsidRPr="00EA1840">
        <w:rPr>
          <w:rFonts w:ascii="仿宋" w:eastAsia="仿宋" w:hAnsi="仿宋" w:cs="仿宋" w:hint="eastAsia"/>
          <w:color w:val="000000"/>
          <w:sz w:val="21"/>
          <w:szCs w:val="21"/>
        </w:rPr>
        <w:t>作息：朝九晚六，法定节假日；</w:t>
      </w:r>
    </w:p>
    <w:p w14:paraId="3DBB953F" w14:textId="77777777" w:rsidR="006453AC" w:rsidRPr="00EA1840" w:rsidRDefault="00000000" w:rsidP="00EA1840">
      <w:pPr>
        <w:pStyle w:val="Bodytext1"/>
        <w:numPr>
          <w:ilvl w:val="0"/>
          <w:numId w:val="4"/>
        </w:numPr>
        <w:tabs>
          <w:tab w:val="left" w:pos="993"/>
        </w:tabs>
        <w:spacing w:line="240" w:lineRule="auto"/>
        <w:rPr>
          <w:rFonts w:ascii="仿宋" w:eastAsia="仿宋" w:hAnsi="仿宋" w:cs="仿宋"/>
          <w:color w:val="000000"/>
          <w:sz w:val="21"/>
          <w:szCs w:val="21"/>
        </w:rPr>
      </w:pPr>
      <w:r w:rsidRPr="00EA1840">
        <w:rPr>
          <w:rFonts w:ascii="仿宋" w:eastAsia="仿宋" w:hAnsi="仿宋" w:cs="仿宋" w:hint="eastAsia"/>
          <w:color w:val="000000"/>
          <w:sz w:val="21"/>
          <w:szCs w:val="21"/>
        </w:rPr>
        <w:lastRenderedPageBreak/>
        <w:t>宽敞明亮的办公环境；</w:t>
      </w:r>
    </w:p>
    <w:p w14:paraId="6059729E" w14:textId="0E25F2EB" w:rsidR="006453AC" w:rsidRPr="00EA1840" w:rsidRDefault="00DD5791" w:rsidP="00EA1840">
      <w:pPr>
        <w:pStyle w:val="Bodytext1"/>
        <w:numPr>
          <w:ilvl w:val="0"/>
          <w:numId w:val="4"/>
        </w:numPr>
        <w:tabs>
          <w:tab w:val="left" w:pos="993"/>
        </w:tabs>
        <w:spacing w:line="240" w:lineRule="auto"/>
        <w:rPr>
          <w:rFonts w:ascii="仿宋" w:eastAsia="仿宋" w:hAnsi="仿宋" w:cs="仿宋"/>
          <w:color w:val="000000"/>
          <w:sz w:val="21"/>
          <w:szCs w:val="21"/>
        </w:rPr>
      </w:pPr>
      <w:r>
        <w:rPr>
          <w:rFonts w:ascii="仿宋" w:eastAsia="仿宋" w:hAnsi="仿宋" w:cs="仿宋" w:hint="eastAsia"/>
          <w:color w:val="000000"/>
          <w:sz w:val="21"/>
          <w:szCs w:val="21"/>
        </w:rPr>
        <w:t>多次晋升机会，</w:t>
      </w:r>
      <w:r w:rsidRPr="00EA1840">
        <w:rPr>
          <w:rFonts w:ascii="仿宋" w:eastAsia="仿宋" w:hAnsi="仿宋" w:cs="仿宋" w:hint="eastAsia"/>
          <w:color w:val="000000"/>
          <w:sz w:val="21"/>
          <w:szCs w:val="21"/>
        </w:rPr>
        <w:t>对于优秀的标注员可晋升为质量审核员，有执行力管理能力者直接晋升项目经理；</w:t>
      </w:r>
    </w:p>
    <w:p w14:paraId="23A681DB" w14:textId="20AC5658" w:rsidR="006453AC" w:rsidRDefault="006453AC" w:rsidP="00DD5791">
      <w:pPr>
        <w:pStyle w:val="Bodytext1"/>
        <w:spacing w:line="240" w:lineRule="auto"/>
        <w:ind w:firstLine="0"/>
        <w:rPr>
          <w:rFonts w:ascii="仿宋" w:eastAsia="仿宋" w:hAnsi="仿宋" w:cs="仿宋"/>
          <w:color w:val="000000"/>
          <w:sz w:val="21"/>
          <w:szCs w:val="21"/>
        </w:rPr>
      </w:pPr>
    </w:p>
    <w:p w14:paraId="0E7937A0" w14:textId="77777777" w:rsidR="00660313" w:rsidRPr="00EA1840" w:rsidRDefault="00660313" w:rsidP="00DD5791">
      <w:pPr>
        <w:pStyle w:val="Bodytext1"/>
        <w:spacing w:line="240" w:lineRule="auto"/>
        <w:ind w:firstLine="0"/>
        <w:rPr>
          <w:rFonts w:ascii="仿宋" w:eastAsia="仿宋" w:hAnsi="仿宋" w:cs="仿宋"/>
          <w:color w:val="000000"/>
          <w:sz w:val="21"/>
          <w:szCs w:val="21"/>
        </w:rPr>
      </w:pPr>
    </w:p>
    <w:p w14:paraId="69BA7D7F" w14:textId="7ACCDFA2" w:rsidR="006453AC" w:rsidRPr="00EA1840" w:rsidRDefault="00000000" w:rsidP="00660313">
      <w:pPr>
        <w:pStyle w:val="Bodytext1"/>
        <w:spacing w:line="240" w:lineRule="auto"/>
        <w:ind w:left="600" w:firstLine="40"/>
        <w:rPr>
          <w:rFonts w:ascii="仿宋" w:eastAsia="仿宋" w:hAnsi="仿宋" w:cs="仿宋"/>
          <w:color w:val="000000"/>
          <w:sz w:val="21"/>
          <w:szCs w:val="21"/>
        </w:rPr>
      </w:pPr>
      <w:r w:rsidRPr="00EA1840">
        <w:rPr>
          <w:rFonts w:ascii="仿宋" w:eastAsia="仿宋" w:hAnsi="仿宋" w:cs="仿宋" w:hint="eastAsia"/>
          <w:color w:val="000000"/>
          <w:sz w:val="21"/>
          <w:szCs w:val="21"/>
        </w:rPr>
        <w:t>工作地点：海口市市秀英区滨海大道141号（招商局大厦）</w:t>
      </w:r>
    </w:p>
    <w:p w14:paraId="272CBB9F" w14:textId="23CC9716" w:rsidR="006453AC" w:rsidRPr="00EA1840" w:rsidRDefault="00000000" w:rsidP="00660313">
      <w:pPr>
        <w:pStyle w:val="Bodytext1"/>
        <w:spacing w:line="240" w:lineRule="auto"/>
        <w:ind w:left="600" w:firstLine="40"/>
        <w:rPr>
          <w:rFonts w:ascii="仿宋" w:eastAsia="仿宋" w:hAnsi="仿宋" w:cs="仿宋"/>
          <w:color w:val="000000"/>
          <w:sz w:val="21"/>
          <w:szCs w:val="21"/>
        </w:rPr>
      </w:pPr>
      <w:r w:rsidRPr="00EA1840">
        <w:rPr>
          <w:rFonts w:ascii="仿宋" w:eastAsia="仿宋" w:hAnsi="仿宋" w:cs="仿宋" w:hint="eastAsia"/>
          <w:color w:val="000000"/>
          <w:sz w:val="21"/>
          <w:szCs w:val="21"/>
        </w:rPr>
        <w:t xml:space="preserve">联系人岌联系电话：廖经理/18789942553 </w:t>
      </w:r>
      <w:r w:rsidR="00EA1840">
        <w:rPr>
          <w:rFonts w:ascii="仿宋" w:eastAsia="仿宋" w:hAnsi="仿宋" w:cs="仿宋" w:hint="eastAsia"/>
          <w:color w:val="000000"/>
          <w:sz w:val="21"/>
          <w:szCs w:val="21"/>
        </w:rPr>
        <w:t>（微信同号）</w:t>
      </w:r>
    </w:p>
    <w:p w14:paraId="7A268E96" w14:textId="77777777" w:rsidR="006453AC" w:rsidRPr="00EA1840" w:rsidRDefault="00000000">
      <w:pPr>
        <w:pStyle w:val="Bodytext1"/>
        <w:spacing w:line="240" w:lineRule="auto"/>
        <w:ind w:left="600" w:firstLine="40"/>
        <w:rPr>
          <w:rFonts w:ascii="仿宋" w:eastAsia="仿宋" w:hAnsi="仿宋" w:cs="仿宋"/>
          <w:color w:val="000000"/>
          <w:sz w:val="21"/>
          <w:szCs w:val="21"/>
        </w:rPr>
      </w:pPr>
      <w:r w:rsidRPr="00EA1840">
        <w:rPr>
          <w:rFonts w:ascii="仿宋" w:eastAsia="仿宋" w:hAnsi="仿宋" w:cs="仿宋" w:hint="eastAsia"/>
          <w:color w:val="000000"/>
          <w:sz w:val="21"/>
          <w:szCs w:val="21"/>
        </w:rPr>
        <w:t>招聘邮箱：hr.group@hiyunheng.cn</w:t>
      </w:r>
    </w:p>
    <w:p w14:paraId="343909CD" w14:textId="77777777" w:rsidR="006453AC" w:rsidRPr="00EA1840" w:rsidRDefault="006453AC">
      <w:pPr>
        <w:pStyle w:val="a3"/>
        <w:widowControl/>
        <w:spacing w:beforeAutospacing="0" w:afterAutospacing="0" w:line="490" w:lineRule="atLeast"/>
        <w:jc w:val="both"/>
        <w:rPr>
          <w:rStyle w:val="a4"/>
          <w:rFonts w:ascii="仿宋" w:eastAsia="仿宋" w:hAnsi="仿宋" w:cs="仿宋"/>
          <w:color w:val="10069F"/>
          <w:spacing w:val="20"/>
          <w:sz w:val="21"/>
          <w:szCs w:val="21"/>
          <w:lang w:eastAsia="zh-Hans"/>
        </w:rPr>
      </w:pPr>
    </w:p>
    <w:p w14:paraId="0B39DA50" w14:textId="77777777" w:rsidR="006453AC" w:rsidRPr="00EA1840" w:rsidRDefault="006453AC">
      <w:pPr>
        <w:pStyle w:val="a3"/>
        <w:widowControl/>
        <w:spacing w:beforeAutospacing="0" w:afterAutospacing="0" w:line="490" w:lineRule="atLeast"/>
        <w:jc w:val="both"/>
        <w:rPr>
          <w:rStyle w:val="a4"/>
          <w:rFonts w:ascii="仿宋" w:eastAsia="仿宋" w:hAnsi="仿宋" w:cs="仿宋"/>
          <w:color w:val="10069F"/>
          <w:spacing w:val="20"/>
          <w:sz w:val="21"/>
          <w:szCs w:val="21"/>
          <w:lang w:eastAsia="zh-Hans"/>
        </w:rPr>
      </w:pPr>
    </w:p>
    <w:p w14:paraId="4578E490" w14:textId="77777777" w:rsidR="006453AC" w:rsidRPr="00EA1840" w:rsidRDefault="006453AC">
      <w:pPr>
        <w:rPr>
          <w:rFonts w:ascii="仿宋" w:eastAsia="仿宋" w:hAnsi="仿宋" w:cs="仿宋"/>
          <w:color w:val="C00000"/>
          <w:szCs w:val="21"/>
          <w:lang w:eastAsia="zh-Hans"/>
        </w:rPr>
      </w:pPr>
    </w:p>
    <w:sectPr w:rsidR="006453AC" w:rsidRPr="00EA184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CD5288" w14:textId="77777777" w:rsidR="008133C0" w:rsidRDefault="008133C0" w:rsidP="00EA1840">
      <w:r>
        <w:separator/>
      </w:r>
    </w:p>
  </w:endnote>
  <w:endnote w:type="continuationSeparator" w:id="0">
    <w:p w14:paraId="692B993F" w14:textId="77777777" w:rsidR="008133C0" w:rsidRDefault="008133C0" w:rsidP="00EA1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A68AA2" w14:textId="77777777" w:rsidR="008133C0" w:rsidRDefault="008133C0" w:rsidP="00EA1840">
      <w:r>
        <w:separator/>
      </w:r>
    </w:p>
  </w:footnote>
  <w:footnote w:type="continuationSeparator" w:id="0">
    <w:p w14:paraId="0406A2AD" w14:textId="77777777" w:rsidR="008133C0" w:rsidRDefault="008133C0" w:rsidP="00EA18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EAB1B5"/>
    <w:multiLevelType w:val="multilevel"/>
    <w:tmpl w:val="41EAB1B5"/>
    <w:lvl w:ilvl="0">
      <w:start w:val="1"/>
      <w:numFmt w:val="decimal"/>
      <w:lvlText w:val="%1."/>
      <w:lvlJc w:val="left"/>
      <w:pPr>
        <w:ind w:left="16" w:firstLine="0"/>
      </w:pPr>
      <w:rPr>
        <w:rFonts w:hint="eastAsia"/>
        <w:sz w:val="28"/>
      </w:rPr>
    </w:lvl>
    <w:lvl w:ilvl="1">
      <w:start w:val="1"/>
      <w:numFmt w:val="decimal"/>
      <w:pStyle w:val="2"/>
      <w:lvlText w:val="%1.%2."/>
      <w:lvlJc w:val="left"/>
      <w:pPr>
        <w:ind w:left="16" w:firstLine="0"/>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Cs w:val="0"/>
        <w:u w:val="none"/>
        <w:vertAlign w:val="baseline"/>
      </w:rPr>
    </w:lvl>
    <w:lvl w:ilvl="2">
      <w:start w:val="1"/>
      <w:numFmt w:val="decimal"/>
      <w:lvlText w:val="%1.%2.%3."/>
      <w:lvlJc w:val="left"/>
      <w:pPr>
        <w:ind w:left="16" w:firstLine="0"/>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Cs w:val="0"/>
        <w:u w:val="none"/>
        <w:vertAlign w:val="baseline"/>
      </w:rPr>
    </w:lvl>
    <w:lvl w:ilvl="3">
      <w:start w:val="1"/>
      <w:numFmt w:val="decimal"/>
      <w:lvlText w:val="%1.%2.%3.%4"/>
      <w:lvlJc w:val="left"/>
      <w:pPr>
        <w:ind w:left="16" w:firstLine="0"/>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Cs w:val="0"/>
        <w:u w:val="none"/>
        <w:vertAlign w:val="baseline"/>
      </w:rPr>
    </w:lvl>
    <w:lvl w:ilvl="4">
      <w:start w:val="1"/>
      <w:numFmt w:val="decimal"/>
      <w:lvlText w:val="%1.%2.%3.%4.%5."/>
      <w:lvlJc w:val="left"/>
      <w:pPr>
        <w:ind w:left="16" w:firstLine="0"/>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Cs w:val="0"/>
        <w:u w:val="none"/>
        <w:vertAlign w:val="baseline"/>
      </w:rPr>
    </w:lvl>
    <w:lvl w:ilvl="5">
      <w:start w:val="1"/>
      <w:numFmt w:val="decimal"/>
      <w:lvlText w:val="%1.%2.%3.%4.%5.%6."/>
      <w:lvlJc w:val="left"/>
      <w:pPr>
        <w:ind w:left="16" w:firstLine="0"/>
      </w:pPr>
      <w:rPr>
        <w:rFonts w:hint="eastAsia"/>
      </w:rPr>
    </w:lvl>
    <w:lvl w:ilvl="6">
      <w:start w:val="1"/>
      <w:numFmt w:val="decimal"/>
      <w:lvlText w:val="%1.%2.%3.%4.%5.%6.%7"/>
      <w:lvlJc w:val="left"/>
      <w:pPr>
        <w:ind w:left="16" w:firstLine="0"/>
      </w:pPr>
      <w:rPr>
        <w:rFonts w:hint="eastAsia"/>
      </w:rPr>
    </w:lvl>
    <w:lvl w:ilvl="7">
      <w:start w:val="1"/>
      <w:numFmt w:val="decimal"/>
      <w:lvlText w:val="%1.%2.%3.%4.%5.%6.%7.%8"/>
      <w:lvlJc w:val="left"/>
      <w:pPr>
        <w:ind w:left="16" w:firstLine="0"/>
      </w:pPr>
      <w:rPr>
        <w:rFonts w:hint="eastAsia"/>
      </w:rPr>
    </w:lvl>
    <w:lvl w:ilvl="8">
      <w:start w:val="1"/>
      <w:numFmt w:val="decimal"/>
      <w:lvlText w:val="%1.%2.%3.%4.%5.%6.%7.%8.%9"/>
      <w:lvlJc w:val="left"/>
      <w:pPr>
        <w:ind w:left="16" w:firstLine="0"/>
      </w:pPr>
      <w:rPr>
        <w:rFonts w:hint="eastAsia"/>
      </w:rPr>
    </w:lvl>
  </w:abstractNum>
  <w:abstractNum w:abstractNumId="1" w15:restartNumberingAfterBreak="0">
    <w:nsid w:val="44B7F0E5"/>
    <w:multiLevelType w:val="singleLevel"/>
    <w:tmpl w:val="44B7F0E5"/>
    <w:lvl w:ilvl="0">
      <w:start w:val="1"/>
      <w:numFmt w:val="decimal"/>
      <w:suff w:val="nothing"/>
      <w:lvlText w:val="%1、"/>
      <w:lvlJc w:val="left"/>
    </w:lvl>
  </w:abstractNum>
  <w:abstractNum w:abstractNumId="2" w15:restartNumberingAfterBreak="0">
    <w:nsid w:val="48467A0E"/>
    <w:multiLevelType w:val="multilevel"/>
    <w:tmpl w:val="48467A0E"/>
    <w:lvl w:ilvl="0">
      <w:start w:val="1"/>
      <w:numFmt w:val="decimal"/>
      <w:lvlText w:val="%1、"/>
      <w:lvlJc w:val="left"/>
      <w:pPr>
        <w:ind w:left="940" w:hanging="300"/>
      </w:pPr>
      <w:rPr>
        <w:rFonts w:hint="default"/>
      </w:rPr>
    </w:lvl>
    <w:lvl w:ilvl="1">
      <w:start w:val="1"/>
      <w:numFmt w:val="lowerLetter"/>
      <w:lvlText w:val="%2)"/>
      <w:lvlJc w:val="left"/>
      <w:pPr>
        <w:ind w:left="1520" w:hanging="440"/>
      </w:pPr>
    </w:lvl>
    <w:lvl w:ilvl="2">
      <w:start w:val="1"/>
      <w:numFmt w:val="lowerRoman"/>
      <w:lvlText w:val="%3."/>
      <w:lvlJc w:val="right"/>
      <w:pPr>
        <w:ind w:left="1960" w:hanging="440"/>
      </w:pPr>
    </w:lvl>
    <w:lvl w:ilvl="3">
      <w:start w:val="1"/>
      <w:numFmt w:val="decimal"/>
      <w:lvlText w:val="%4."/>
      <w:lvlJc w:val="left"/>
      <w:pPr>
        <w:ind w:left="2400" w:hanging="440"/>
      </w:pPr>
    </w:lvl>
    <w:lvl w:ilvl="4">
      <w:start w:val="1"/>
      <w:numFmt w:val="lowerLetter"/>
      <w:lvlText w:val="%5)"/>
      <w:lvlJc w:val="left"/>
      <w:pPr>
        <w:ind w:left="2840" w:hanging="440"/>
      </w:pPr>
    </w:lvl>
    <w:lvl w:ilvl="5">
      <w:start w:val="1"/>
      <w:numFmt w:val="lowerRoman"/>
      <w:lvlText w:val="%6."/>
      <w:lvlJc w:val="right"/>
      <w:pPr>
        <w:ind w:left="3280" w:hanging="440"/>
      </w:pPr>
    </w:lvl>
    <w:lvl w:ilvl="6">
      <w:start w:val="1"/>
      <w:numFmt w:val="decimal"/>
      <w:lvlText w:val="%7."/>
      <w:lvlJc w:val="left"/>
      <w:pPr>
        <w:ind w:left="3720" w:hanging="440"/>
      </w:pPr>
    </w:lvl>
    <w:lvl w:ilvl="7">
      <w:start w:val="1"/>
      <w:numFmt w:val="lowerLetter"/>
      <w:lvlText w:val="%8)"/>
      <w:lvlJc w:val="left"/>
      <w:pPr>
        <w:ind w:left="4160" w:hanging="440"/>
      </w:pPr>
    </w:lvl>
    <w:lvl w:ilvl="8">
      <w:start w:val="1"/>
      <w:numFmt w:val="lowerRoman"/>
      <w:lvlText w:val="%9."/>
      <w:lvlJc w:val="right"/>
      <w:pPr>
        <w:ind w:left="4600" w:hanging="440"/>
      </w:pPr>
    </w:lvl>
  </w:abstractNum>
  <w:abstractNum w:abstractNumId="3" w15:restartNumberingAfterBreak="0">
    <w:nsid w:val="5AC03939"/>
    <w:multiLevelType w:val="multilevel"/>
    <w:tmpl w:val="5AC03939"/>
    <w:lvl w:ilvl="0">
      <w:start w:val="1"/>
      <w:numFmt w:val="japaneseCounting"/>
      <w:lvlText w:val="%1、"/>
      <w:lvlJc w:val="left"/>
      <w:pPr>
        <w:ind w:left="1000" w:hanging="400"/>
      </w:pPr>
      <w:rPr>
        <w:rFonts w:hint="default"/>
      </w:rPr>
    </w:lvl>
    <w:lvl w:ilvl="1">
      <w:start w:val="1"/>
      <w:numFmt w:val="lowerLetter"/>
      <w:lvlText w:val="%2)"/>
      <w:lvlJc w:val="left"/>
      <w:pPr>
        <w:ind w:left="1480" w:hanging="440"/>
      </w:pPr>
    </w:lvl>
    <w:lvl w:ilvl="2">
      <w:start w:val="1"/>
      <w:numFmt w:val="lowerRoman"/>
      <w:lvlText w:val="%3."/>
      <w:lvlJc w:val="right"/>
      <w:pPr>
        <w:ind w:left="1920" w:hanging="440"/>
      </w:pPr>
    </w:lvl>
    <w:lvl w:ilvl="3">
      <w:start w:val="1"/>
      <w:numFmt w:val="decimal"/>
      <w:lvlText w:val="%4."/>
      <w:lvlJc w:val="left"/>
      <w:pPr>
        <w:ind w:left="2360" w:hanging="440"/>
      </w:pPr>
    </w:lvl>
    <w:lvl w:ilvl="4">
      <w:start w:val="1"/>
      <w:numFmt w:val="lowerLetter"/>
      <w:lvlText w:val="%5)"/>
      <w:lvlJc w:val="left"/>
      <w:pPr>
        <w:ind w:left="2800" w:hanging="440"/>
      </w:pPr>
    </w:lvl>
    <w:lvl w:ilvl="5">
      <w:start w:val="1"/>
      <w:numFmt w:val="lowerRoman"/>
      <w:lvlText w:val="%6."/>
      <w:lvlJc w:val="right"/>
      <w:pPr>
        <w:ind w:left="3240" w:hanging="440"/>
      </w:pPr>
    </w:lvl>
    <w:lvl w:ilvl="6">
      <w:start w:val="1"/>
      <w:numFmt w:val="decimal"/>
      <w:lvlText w:val="%7."/>
      <w:lvlJc w:val="left"/>
      <w:pPr>
        <w:ind w:left="3680" w:hanging="440"/>
      </w:pPr>
    </w:lvl>
    <w:lvl w:ilvl="7">
      <w:start w:val="1"/>
      <w:numFmt w:val="lowerLetter"/>
      <w:lvlText w:val="%8)"/>
      <w:lvlJc w:val="left"/>
      <w:pPr>
        <w:ind w:left="4120" w:hanging="440"/>
      </w:pPr>
    </w:lvl>
    <w:lvl w:ilvl="8">
      <w:start w:val="1"/>
      <w:numFmt w:val="lowerRoman"/>
      <w:lvlText w:val="%9."/>
      <w:lvlJc w:val="right"/>
      <w:pPr>
        <w:ind w:left="4560" w:hanging="440"/>
      </w:pPr>
    </w:lvl>
  </w:abstractNum>
  <w:num w:numId="1" w16cid:durableId="573784569">
    <w:abstractNumId w:val="0"/>
  </w:num>
  <w:num w:numId="2" w16cid:durableId="61805280">
    <w:abstractNumId w:val="3"/>
  </w:num>
  <w:num w:numId="3" w16cid:durableId="1881160630">
    <w:abstractNumId w:val="1"/>
  </w:num>
  <w:num w:numId="4" w16cid:durableId="7049109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FEFF9F47"/>
    <w:rsid w:val="AC9B8691"/>
    <w:rsid w:val="B769B1C7"/>
    <w:rsid w:val="CD7224DB"/>
    <w:rsid w:val="FCF7E028"/>
    <w:rsid w:val="FEFF9F47"/>
    <w:rsid w:val="001C0911"/>
    <w:rsid w:val="006453AC"/>
    <w:rsid w:val="00660313"/>
    <w:rsid w:val="008133C0"/>
    <w:rsid w:val="00A17FB6"/>
    <w:rsid w:val="00A412EB"/>
    <w:rsid w:val="00A473F2"/>
    <w:rsid w:val="00B6606C"/>
    <w:rsid w:val="00C62868"/>
    <w:rsid w:val="00DD5791"/>
    <w:rsid w:val="00EA18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FD2FCA"/>
  <w15:docId w15:val="{4B944369-4FC8-4C55-9034-428415C97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2"/>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
    <w:uiPriority w:val="9"/>
    <w:unhideWhenUsed/>
    <w:qFormat/>
    <w:pPr>
      <w:keepNext/>
      <w:keepLines/>
      <w:numPr>
        <w:ilvl w:val="1"/>
        <w:numId w:val="1"/>
      </w:numPr>
      <w:spacing w:before="260" w:after="260" w:line="400" w:lineRule="exact"/>
      <w:outlineLvl w:val="1"/>
    </w:pPr>
    <w:rPr>
      <w:rFonts w:ascii="Arial" w:eastAsia="黑体" w:hAnsi="Arial"/>
      <w:b/>
      <w:sz w:val="30"/>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pPr>
      <w:spacing w:beforeAutospacing="1" w:afterAutospacing="1"/>
      <w:jc w:val="left"/>
    </w:pPr>
    <w:rPr>
      <w:rFonts w:cs="Times New Roman"/>
      <w:kern w:val="0"/>
      <w:sz w:val="24"/>
    </w:rPr>
  </w:style>
  <w:style w:type="character" w:styleId="a4">
    <w:name w:val="Strong"/>
    <w:basedOn w:val="a0"/>
    <w:qFormat/>
    <w:rPr>
      <w:b/>
    </w:rPr>
  </w:style>
  <w:style w:type="paragraph" w:customStyle="1" w:styleId="Bodytext1">
    <w:name w:val="Body text|1"/>
    <w:basedOn w:val="a"/>
    <w:qFormat/>
    <w:pPr>
      <w:spacing w:line="353" w:lineRule="auto"/>
      <w:ind w:firstLine="400"/>
    </w:pPr>
    <w:rPr>
      <w:rFonts w:ascii="宋体" w:hAnsi="宋体" w:cs="宋体"/>
      <w:sz w:val="20"/>
      <w:szCs w:val="20"/>
      <w:lang w:val="zh-CN" w:bidi="zh-CN"/>
    </w:rPr>
  </w:style>
  <w:style w:type="paragraph" w:styleId="a5">
    <w:name w:val="header"/>
    <w:basedOn w:val="a"/>
    <w:link w:val="a6"/>
    <w:rsid w:val="00EA1840"/>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rsid w:val="00EA1840"/>
    <w:rPr>
      <w:rFonts w:asciiTheme="minorHAnsi" w:eastAsiaTheme="minorEastAsia" w:hAnsiTheme="minorHAnsi" w:cstheme="minorBidi"/>
      <w:kern w:val="2"/>
      <w:sz w:val="18"/>
      <w:szCs w:val="18"/>
    </w:rPr>
  </w:style>
  <w:style w:type="paragraph" w:styleId="a7">
    <w:name w:val="footer"/>
    <w:basedOn w:val="a"/>
    <w:link w:val="a8"/>
    <w:rsid w:val="00EA1840"/>
    <w:pPr>
      <w:tabs>
        <w:tab w:val="center" w:pos="4153"/>
        <w:tab w:val="right" w:pos="8306"/>
      </w:tabs>
      <w:snapToGrid w:val="0"/>
      <w:jc w:val="left"/>
    </w:pPr>
    <w:rPr>
      <w:sz w:val="18"/>
      <w:szCs w:val="18"/>
    </w:rPr>
  </w:style>
  <w:style w:type="character" w:customStyle="1" w:styleId="a8">
    <w:name w:val="页脚 字符"/>
    <w:basedOn w:val="a0"/>
    <w:link w:val="a7"/>
    <w:rsid w:val="00EA1840"/>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137</Words>
  <Characters>781</Characters>
  <Application>Microsoft Office Word</Application>
  <DocSecurity>0</DocSecurity>
  <Lines>6</Lines>
  <Paragraphs>1</Paragraphs>
  <ScaleCrop>false</ScaleCrop>
  <Company/>
  <LinksUpToDate>false</LinksUpToDate>
  <CharactersWithSpaces>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静静侠</dc:creator>
  <cp:lastModifiedBy>50902319@qq.com</cp:lastModifiedBy>
  <cp:revision>5</cp:revision>
  <dcterms:created xsi:type="dcterms:W3CDTF">2023-03-20T06:02:00Z</dcterms:created>
  <dcterms:modified xsi:type="dcterms:W3CDTF">2023-03-22T08:28:00Z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2052-5.2.1.7798</vt:lpwstr>
  </property>
  <property fmtid="{D5CDD505-2E9C-101B-9397-08002B2CF9AE}" pid="3" name="ICV">
    <vt:lpwstr>E2AE695CDA035D0325BD1764C1CB905E_41</vt:lpwstr>
  </property>
</Properties>
</file>